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240" w:lineRule="auto"/>
        <w:jc w:val="center"/>
        <w:rPr>
          <w:b w:val="1"/>
          <w:sz w:val="32"/>
          <w:szCs w:val="32"/>
        </w:rPr>
      </w:pPr>
      <w:bookmarkStart w:colFirst="0" w:colLast="0" w:name="_q6i1lxuioucc" w:id="0"/>
      <w:bookmarkEnd w:id="0"/>
      <w:r w:rsidDel="00000000" w:rsidR="00000000" w:rsidRPr="00000000">
        <w:rPr>
          <w:b w:val="1"/>
          <w:sz w:val="32"/>
          <w:szCs w:val="32"/>
          <w:rtl w:val="0"/>
        </w:rPr>
        <w:t xml:space="preserve">Laekvere Kooli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Rohelise kooli koosolek </w:t>
      </w:r>
      <w:r w:rsidDel="00000000" w:rsidR="00000000" w:rsidRPr="00000000">
        <w:rPr>
          <w:b w:val="1"/>
          <w:sz w:val="32"/>
          <w:szCs w:val="32"/>
          <w:rtl w:val="0"/>
        </w:rPr>
        <w:t xml:space="preserve">nr. 2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9. jaanuar</w:t>
      </w:r>
      <w:r w:rsidDel="00000000" w:rsidR="00000000" w:rsidRPr="00000000">
        <w:rPr>
          <w:sz w:val="32"/>
          <w:szCs w:val="32"/>
          <w:rtl w:val="0"/>
        </w:rPr>
        <w:t xml:space="preserve">. 2024 a.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Algus: kell 8.45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Lõpp:  kell  9.00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Juhatas: Pille Lumiste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Protokollis Moona Proover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Osalejad:   Timo Tubli, Johann Robin Soon, Janeri Rohtla, Moona Proover, Aksel Oja, Holger Mägi, Mai-Ly Mäe, Pille Lumiste, Reio Liidaru, Laura Lehtmets, Crete Liis Kund, Johanna Klaasmägi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PÄEVAKORD:</w:t>
      </w:r>
    </w:p>
    <w:p w:rsidR="00000000" w:rsidDel="00000000" w:rsidP="00000000" w:rsidRDefault="00000000" w:rsidRPr="00000000" w14:paraId="0000000D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1.Esimese poolaasta tegemiste üle arutlemine</w:t>
      </w:r>
    </w:p>
    <w:p w:rsidR="00000000" w:rsidDel="00000000" w:rsidP="00000000" w:rsidRDefault="00000000" w:rsidRPr="00000000" w14:paraId="0000000E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2.Teise poolaasta tegevuste ettepanekud </w:t>
      </w:r>
    </w:p>
    <w:p w:rsidR="00000000" w:rsidDel="00000000" w:rsidP="00000000" w:rsidRDefault="00000000" w:rsidRPr="00000000" w14:paraId="0000000F">
      <w:pPr>
        <w:shd w:fill="ffffff" w:val="clear"/>
        <w:spacing w:before="240" w:lineRule="auto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OTSUSED:</w:t>
      </w:r>
    </w:p>
    <w:p w:rsidR="00000000" w:rsidDel="00000000" w:rsidP="00000000" w:rsidRDefault="00000000" w:rsidRPr="00000000" w14:paraId="00000011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1.Nõustusime, et kõik esimese poolaasta tegevused õnnestusid</w:t>
      </w:r>
    </w:p>
    <w:p w:rsidR="00000000" w:rsidDel="00000000" w:rsidP="00000000" w:rsidRDefault="00000000" w:rsidRPr="00000000" w14:paraId="00000012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2.Tehti järgmised ettepanekud:</w:t>
      </w:r>
    </w:p>
    <w:p w:rsidR="00000000" w:rsidDel="00000000" w:rsidP="00000000" w:rsidRDefault="00000000" w:rsidRPr="00000000" w14:paraId="00000013">
      <w:pPr>
        <w:spacing w:after="240" w:before="240" w:lineRule="auto"/>
        <w:ind w:left="1440" w:firstLine="0"/>
        <w:rPr/>
      </w:pPr>
      <w:r w:rsidDel="00000000" w:rsidR="00000000" w:rsidRPr="00000000">
        <w:rPr>
          <w:rtl w:val="0"/>
        </w:rPr>
        <w:t xml:space="preserve">2.1 Korraldada 12. jaanuaril liikumisvahetunni </w:t>
      </w:r>
    </w:p>
    <w:p w:rsidR="00000000" w:rsidDel="00000000" w:rsidP="00000000" w:rsidRDefault="00000000" w:rsidRPr="00000000" w14:paraId="00000014">
      <w:pPr>
        <w:spacing w:after="240" w:before="240" w:lineRule="auto"/>
        <w:ind w:left="1440" w:firstLine="0"/>
        <w:rPr/>
      </w:pPr>
      <w:r w:rsidDel="00000000" w:rsidR="00000000" w:rsidRPr="00000000">
        <w:rPr>
          <w:rtl w:val="0"/>
        </w:rPr>
        <w:t xml:space="preserve">2.2  Korraldada 2.veebruaril sooja kampsuni päeva ning koguda mõteid, mida teha.</w:t>
      </w:r>
    </w:p>
    <w:p w:rsidR="00000000" w:rsidDel="00000000" w:rsidP="00000000" w:rsidRDefault="00000000" w:rsidRPr="00000000" w14:paraId="00000015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       </w:t>
        <w:tab/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  <w:t xml:space="preserve">Koosoleku läbiviija: Pille Lumiste                                                   Protokollija: Moona Proover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